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jc w:val="center"/>
        <w:shd w:val="clear" w:color="auto" w:fill="E97BE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8"/>
      </w:tblGrid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</w:pPr>
            <w:r w:rsidRPr="00D34375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>ประชาสัมพันธ์คำแนะนำการชำระภาษี</w:t>
            </w:r>
          </w:p>
        </w:tc>
      </w:tr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D3437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72"/>
                <w:szCs w:val="72"/>
                <w:shd w:val="clear" w:color="auto" w:fill="FF00FF"/>
              </w:rPr>
              <w:t>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72"/>
                <w:szCs w:val="72"/>
                <w:shd w:val="clear" w:color="auto" w:fill="FF00FF"/>
                <w:cs/>
              </w:rPr>
              <w:t xml:space="preserve">คำแนะนำการชำระภาษี         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72"/>
                <w:szCs w:val="72"/>
                <w:shd w:val="clear" w:color="auto" w:fill="FF00FF"/>
              </w:rPr>
              <w:t>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br/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br/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333333"/>
                <w:sz w:val="48"/>
                <w:szCs w:val="48"/>
                <w:shd w:val="clear" w:color="auto" w:fill="FF00FF"/>
              </w:rPr>
              <w:t> 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</w:rPr>
              <w:t>“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FF"/>
                <w:sz w:val="40"/>
                <w:szCs w:val="40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FF"/>
                <w:sz w:val="40"/>
                <w:szCs w:val="40"/>
                <w:cs/>
              </w:rPr>
              <w:t>การคมนาคมสะดวก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FF"/>
                <w:sz w:val="40"/>
                <w:szCs w:val="40"/>
              </w:rPr>
              <w:t xml:space="preserve">  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FF"/>
                <w:sz w:val="40"/>
                <w:szCs w:val="40"/>
                <w:cs/>
              </w:rPr>
              <w:t>เศรษฐกิจดี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มีการศึกษา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พัฒนาสังคม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</w:rPr>
              <w:t> ”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333333"/>
                <w:sz w:val="28"/>
              </w:rPr>
              <mc:AlternateContent>
                <mc:Choice Requires="wps">
                  <w:drawing>
                    <wp:inline distT="0" distB="0" distL="0" distR="0">
                      <wp:extent cx="1600200" cy="885825"/>
                      <wp:effectExtent l="0" t="0" r="0" b="0"/>
                      <wp:docPr id="2" name="Rectangle 2" descr="C:\DOCUME~1\Com\LOCALS~1\Temp\msohtmlclip1\01\clip_image0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600200" cy="88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" o:spid="_x0000_s1026" alt="Description: C:\DOCUME~1\Com\LOCALS~1\Temp\msohtmlclip1\01\clip_image004.gif" style="width:126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v47QIAAAAGAAAOAAAAZHJzL2Uyb0RvYy54bWysVG1v0zAQ/o7Ef7D8PU1S0pdES6cuaRFS&#10;xya2fauE3MRpLGI72O7SgeC3c3Zf1m5CQkA+WL6z89w9d4/v4nLLG/RIlWZSpDjsBRhRUciSiXWK&#10;H+7n3hgjbYgoSSMFTfET1fhy8vbNRdcmtC9r2ZRUIQAROunaFNfGtInv66KmnOiebKmAw0oqTgyY&#10;au2XinSAzhu/HwRDv5OqbJUsqNbgzXeHeOLwq4oW5qaqNDWoSTHkZtyq3Lqyqz+5IMlakbZmxT4N&#10;8hdZcMIEBD1C5cQQtFHsFRRnhZJaVqZXSO7LqmIFdRyATRi8YHNXk5Y6LlAc3R7LpP8fbPHx8VYh&#10;Vqa4j5EgHFr0CYpGxLqhCFwl1QWUK0uW+U32cD37GS4zyZeLm2y6uAPjnvJ2ybWsDW+KhrXhMgiX&#10;dvOZcbKmQRD11qyyZe5anUC0u/ZW2ULpdiGLLxoJmdUQjU51C3FBQpDGwaWU7GpKSuAbWgj/DMMa&#10;GtDQqruWJSRONka6JmwrxW0MKC/aul4/HXtNtwYV4AyHQQACwqiAs/F4MO4PXAiSHP5ulTbvqeTI&#10;blKsID2HTh4X2thsSHK4YoMJOWdN4/TUiDMHXNx5IDb8as9sFk4e3+Mgno1n48iL+sOZFwV57k3n&#10;WeQN5+FokL/LsywPf9i4YZTUrCypsGEOUg2jP5PC/tHsRHYUq5YNKy2cTUmr9SprFHok8FTm7tsX&#10;5OSaf56GKwJweUEp7EfBVT/25sPxyIvm0cCLR8HYC8L4Kh4GURzl83NKCybov1NCXYrjAfTR0fkt&#10;t8B9r7mRhDMDw6hhHBRxvEQSK8GZKF1rDWHNbn9SCpv+cymg3YdGO8Faje7kv5LlE+hVSZATKA/G&#10;Jmxqqb5h1MEISrH+uiGKYtR8EKD5OIwiO7OcEQ1GfTDU6cnq9ISIAqBSbDDabTOzm3ObVrF1DZFC&#10;Vxghp/BOKuYkbN/QLqv964Ix45jsR6KdY6e2u/U8uCe/AAAA//8DAFBLAwQUAAYACAAAACEA8LN5&#10;8t0AAAAFAQAADwAAAGRycy9kb3ducmV2LnhtbEyPT0vDQBDF70K/wzKCF7EbIy0asylSEIsIxfTP&#10;eZsdk9DsbJrdJvHbO3qxl4HHe7z5vXQx2kb02PnakYL7aQQCqXCmplLBdvN69wjCB01GN45QwTd6&#10;WGSTq1Qnxg30iX0eSsEl5BOtoAqhTaT0RYVW+6lrkdj7cp3VgWVXStPpgcttI+Momkura+IPlW5x&#10;WWFxzM9WwVCs+/3m402ub/crR6fVaZnv3pW6uR5fnkEEHMN/GH7xGR0yZjq4MxkvGgU8JPxd9uJZ&#10;zPLAoYenGcgslZf02Q8AAAD//wMAUEsBAi0AFAAGAAgAAAAhALaDOJL+AAAA4QEAABMAAAAAAAAA&#10;AAAAAAAAAAAAAFtDb250ZW50X1R5cGVzXS54bWxQSwECLQAUAAYACAAAACEAOP0h/9YAAACUAQAA&#10;CwAAAAAAAAAAAAAAAAAvAQAAX3JlbHMvLnJlbHNQSwECLQAUAAYACAAAACEArCK7+O0CAAAABgAA&#10;DgAAAAAAAAAAAAAAAAAuAgAAZHJzL2Uyb0RvYy54bWxQSwECLQAUAAYACAAAACEA8LN58t0AAAAF&#10;AQAADwAAAAAAAAAAAAAAAABHBQAAZHJzL2Rvd25yZXYueG1sUEsFBgAAAAAEAAQA8wAAAFE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800080"/>
                <w:sz w:val="48"/>
                <w:szCs w:val="48"/>
              </w:rPr>
              <w:t xml:space="preserve">                                                          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800080"/>
                <w:sz w:val="48"/>
                <w:szCs w:val="48"/>
                <w:cs/>
              </w:rPr>
              <w:t>เทศบาลตำบลนา</w:t>
            </w:r>
            <w:proofErr w:type="spellStart"/>
            <w:r w:rsidRPr="00D34375">
              <w:rPr>
                <w:rFonts w:ascii="Angsana New" w:eastAsia="Times New Roman" w:hAnsi="Angsana New" w:cs="Angsana New"/>
                <w:b/>
                <w:bCs/>
                <w:color w:val="800080"/>
                <w:sz w:val="48"/>
                <w:szCs w:val="48"/>
                <w:cs/>
              </w:rPr>
              <w:t>โหนด</w:t>
            </w:r>
            <w:proofErr w:type="spellEnd"/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800080"/>
                <w:sz w:val="48"/>
                <w:szCs w:val="48"/>
                <w:cs/>
              </w:rPr>
              <w:t>อำเภอเมืองพัทลุง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800080"/>
                <w:sz w:val="48"/>
                <w:szCs w:val="48"/>
              </w:rPr>
              <w:t xml:space="preserve">   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800080"/>
                <w:sz w:val="48"/>
                <w:szCs w:val="48"/>
                <w:cs/>
              </w:rPr>
              <w:t>จังหวัดพัทลุง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00"/>
                <w:sz w:val="34"/>
                <w:szCs w:val="34"/>
                <w:cs/>
              </w:rPr>
              <w:t>โทร. 0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00"/>
                <w:sz w:val="34"/>
                <w:szCs w:val="34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  <w:cs/>
              </w:rPr>
              <w:t>7464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00"/>
                <w:sz w:val="34"/>
                <w:szCs w:val="34"/>
              </w:rPr>
              <w:t>–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  <w:cs/>
              </w:rPr>
              <w:t>1407 ต่อ 106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00"/>
                <w:sz w:val="34"/>
                <w:szCs w:val="34"/>
                <w:cs/>
              </w:rPr>
              <w:t>โทรสาร 0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00"/>
                <w:sz w:val="34"/>
                <w:szCs w:val="34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  <w:cs/>
              </w:rPr>
              <w:t>7464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  <w:r w:rsidRPr="00D34375">
              <w:rPr>
                <w:rFonts w:ascii="Angsana New" w:eastAsia="Times New Roman" w:hAnsi="Angsana New" w:cs="Angsana New"/>
                <w:b/>
                <w:bCs/>
                <w:color w:val="FF0000"/>
                <w:sz w:val="34"/>
                <w:szCs w:val="34"/>
              </w:rPr>
              <w:t>–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  <w:cs/>
              </w:rPr>
              <w:t>1489</w:t>
            </w:r>
            <w:r w:rsidRPr="00D34375">
              <w:rPr>
                <w:rFonts w:ascii="Angsana New" w:eastAsia="Times New Roman" w:hAnsi="Angsana New" w:cs="Angsana New" w:hint="cs"/>
                <w:b/>
                <w:bCs/>
                <w:color w:val="FF0000"/>
                <w:sz w:val="34"/>
                <w:szCs w:val="34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48"/>
                <w:szCs w:val="48"/>
                <w:shd w:val="clear" w:color="auto" w:fill="FF00FF"/>
                <w:cs/>
              </w:rPr>
              <w:t>ภาษีป้าย     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48"/>
                <w:szCs w:val="48"/>
                <w:shd w:val="clear" w:color="auto" w:fill="FF00FF"/>
              </w:rPr>
              <w:t>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       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เป็นภาษีที่จัดเก็บจากป้ายแสดงชื่อ ยี่ห้อ หรือเครื่องหมายการค้าหรือโฆษณาหรือกิจการอื่น เพื่อหารายได้ไม่ว่าจะแสดงหรือโฆษณาไว้ที่วัตถุใด ๆ ด้วยตัวอักษร ภาพ หรือเครื่องหมายที่เขียน แกะสลัก จารึก หรือทำให้ปรากฏด้วยวิธีอื่น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อัตราภาษี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ป้ายที่มีอักษรไทยล้วน คิดอัตรา 3 บาท ต่อ 500 ตารางเซนติเมตร2.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ป้ายที่มีอักษรไทยปนกับอักษรต่างประเทศ หรือปนกับภาพ และ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หรือเครื่องหมายอื่น คิดอัตรา 20 บาท ต่อ 500 ตารางเซนติเมตร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lastRenderedPageBreak/>
              <w:t>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ป้ายดังต่อไปนี้ คิดอัตรา 40 บาท ต่อ 500 ตารางเซนติเมตร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333333"/>
                <w:sz w:val="32"/>
                <w:szCs w:val="32"/>
                <w:cs/>
              </w:rPr>
              <w:t>*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ป้ายที่ไม่มีอักษรไทยไม่ว่าจะมีภาพหรือเครื่องหมาย ใด ๆหรือไม่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333333"/>
                <w:sz w:val="32"/>
                <w:szCs w:val="32"/>
                <w:cs/>
              </w:rPr>
              <w:t>*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ป้ายที่มีอักษรไทยบางส่วน  หรือทั้งหมดอยู่ใต้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หรือต่ำกว่าอักษร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ต่างประเทศ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4.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ป้ายที่คำนวณพื้นที่และประเภทของป้ายแล้วเสียภาษีต่ำกว่า 200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บาท ให้เสียในอัตรา 200 บาท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การยื่นประเมินและการชำระภาษี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FF00FF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เจ้าของป้ายซึ่งจะต้องเสียภาษีป้าย ยื่นแสดงแบบรายการภาษีป้าย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ตั้งแต่ 2 มกราคม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31 มีนาคม ของทุกปี โดยเสียเป็นรายปี ยกเว้น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ป้ายที่เริ่มติดตั้งหรือแสดงในปีแรกให้ยื่นแบบแสดงรายการภาษี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ป้ายภายใน  15 วัน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 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และให้เสียภาษีป้ายตั้งแต่วันเริ่มติดตั้ง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หรือ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 xml:space="preserve">แสดงจนถึงสิ้นปี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และเสียภาษีป้ายเป็นงวด ๆ  ละ 3 เดือนของปี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ชำระภาษีป้ายภายใน  15  วัน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 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นับแต่วันที่ได้รับแจ้งการประเมิน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จากพนักงานเจ้าหน้าที่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ถ้าภาษีป้ายเกิน 3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,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000 บาท จะขอผ่อนชำระเป็นสามงวดเท่าๆกัน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  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ก็ได้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การอุทธรณ์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 xml:space="preserve">ถ้าผู้มีหน้าที่เสียภาษีป้ายได้รับแจ้งการประเมินแล้วเห็นว่าไม่ถูกต้องให้ยื่นคำร้องอุทธรณ์ต่อพนักงานเจ้าหน้าที่ ตามแบบ 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ภ.ป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.4 ภายใน 30 วัน นับแต่วันที่ได้รับแจ้งการประเมิน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อัตราโทษและค่าปรับ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1.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ไม่ยื่นแบบแสดงรายการภาษีป้ายภายในเดือนมีนาคมหรือหลังติดตั้งป้าย 15 วัน เสียเงินเพิ่ม 10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%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ของค่าภาษี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2.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ยื่นแบบแสดงรายการภาษีป้ายโดยไม่ถูกต้อง ทำให้ค่าภาษีน้อยลงต้องเสียเงินเพิ่ม 10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%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ของค่าภาษีที่ประเมินเพิ่มเติม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3.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ไม่ชำระเงินภายใน 15 วัน นับแต่วันที่ได้รับแจ้งการประเมินเสียเงินเพิ่ม 2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ต่อเดือนของค่าภาษี เศษของเดือนให้นับเป็นหนึ่งเดือน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4.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ผู้ใดจงใจไม่ยื่นแบบแสดงรายการภาษีป้าย ต้องระวางโทษ ปรับตั้งแต่ 5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,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000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50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,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000 บาท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5.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ผู้ใดไม่แจ้งการรับโอนป้าย ภายใน 30 วัน ตั้งแต่วันรับโอน ต้องระวางโทษปรับตั้งแต่ 1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,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000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10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,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000 บาท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lastRenderedPageBreak/>
              <w:t>6.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ผู้ใดไม่แสดงชื่อ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ที่อยู่ เจ้าของป้ายเป็นอักษรไทยให้ชัดเจนที่มุมขวาด้านล่างของป้าย ซึ่งติดตั้งบนอสังหาริมทรัพย์ของผู้อื่น และมีพื้นที่เกิน 2 ตารางเมตร ต้องระวางโทษปรับวันละ 100 บาท เรียงรายวันตลอดระยะเวลาที่กระทำความผิด</w:t>
            </w:r>
          </w:p>
          <w:p w:rsidR="00D34375" w:rsidRPr="00D34375" w:rsidRDefault="00D34375" w:rsidP="00D34375">
            <w:pPr>
              <w:spacing w:after="150" w:line="240" w:lineRule="auto"/>
              <w:ind w:left="720" w:hanging="36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7.</w:t>
            </w:r>
            <w:r w:rsidRPr="00D34375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      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ผู้ใดโดยรู้อยู่แล้วหรือจงใจแจ้งข้อความอันเป็นเท็จ ให้ถ้อยคำเท็จตอบคำถามด้วยถ้อยคำเป็นเท็จ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i/>
                <w:iCs/>
                <w:color w:val="FF00FF"/>
                <w:sz w:val="48"/>
                <w:szCs w:val="48"/>
                <w:cs/>
              </w:rPr>
              <w:t>คำแนะนำในการชำระภาษ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32"/>
                <w:szCs w:val="32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32"/>
                <w:szCs w:val="32"/>
                <w:cs/>
              </w:rPr>
              <w:t>ภาษีที่จัดเก็บได้แก่</w:t>
            </w:r>
            <w:r w:rsidRPr="00D34375">
              <w:rPr>
                <w:rFonts w:ascii="Angsana New" w:eastAsia="Times New Roman" w:hAnsi="Angsana New" w:cs="Angsana New"/>
                <w:color w:val="333333"/>
                <w:sz w:val="32"/>
                <w:szCs w:val="32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32"/>
                <w:szCs w:val="32"/>
                <w:cs/>
              </w:rPr>
              <w:t>ภาษีโรงเรือนและที่ดิน ภาษีบำรุงท้องที่และภาษีป้าย</w:t>
            </w:r>
            <w:r w:rsidRPr="00D34375">
              <w:rPr>
                <w:rFonts w:ascii="Angsana New" w:eastAsia="Times New Roman" w:hAnsi="Angsana New" w:cs="Angsana New"/>
                <w:color w:val="333333"/>
                <w:sz w:val="32"/>
                <w:szCs w:val="32"/>
                <w:cs/>
              </w:rPr>
              <w:br/>
            </w:r>
            <w:r w:rsidRPr="00D34375">
              <w:rPr>
                <w:rFonts w:ascii="Angsana New" w:eastAsia="Times New Roman" w:hAnsi="Angsana New" w:cs="Angsana New"/>
                <w:color w:val="333333"/>
                <w:sz w:val="32"/>
                <w:szCs w:val="32"/>
                <w:cs/>
              </w:rPr>
              <w:br/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48"/>
                <w:szCs w:val="48"/>
                <w:shd w:val="clear" w:color="auto" w:fill="FF00FF"/>
                <w:cs/>
              </w:rPr>
              <w:t>ภาษีโรงเรือนและทีดิน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 xml:space="preserve">เป็นภาษีที่จัดเก็บจาก บ้านเช่า อาคาร ร้านค้า ตึกแถว บริษัท ธนาคาร โรงแรม โรงภาพยนตร์ แฟลต 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อพาร์ทเม้นท์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 xml:space="preserve"> หอพัก คอนโดมิเนียม โรงเรียนสอนวิชาชีพ โรงงานอุตสาหกรรม สนามม้า สนามมวย สนามกอล์ฟ ท่าเรือ บ่อนไก่ บ่อนปลา ฟาร์มสัตว์ คลังสินค้า และบริเวณที่ดินที่ปกติใช้ร่วมไปกับโรงเรือนนั้น ฯลฯ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อัตราภาษี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ร้อยละ 12.5 ของค่ารายปี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การยื่นแบบประเมินและการชำระภาษี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เจ้าของทรัพย์สิน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หรือผู้รับมอบอำนาจ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ยื่นแบบแสดงรายการ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ทรัพย์สิน (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ภ.ร.ด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.2) ต่อพนักงานเจ้าหน้าที่ ซึ่งทรัพย์สินนั้นตั้งอยู่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ตั้งแต่วันที่ 2 มกราคม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–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สิ้นเดือนกุมภาพันธ์ ของทุกปี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พนักงานเจ้าหน้าที่จะออกแบบแจ้งการประเมิน (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ภ.ร.ด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.8)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ผู้รับการประเมินต้องชำระเงินภายใน 30 วัน นับแต่วันที่ได้รับแจ้ง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การประเมิน (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ภ.ร.ด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.8)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การอุทธรณ์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หากผู้รับการประเมินไม่พอใจในการประเมินให้ยื่นคำร้องขออุทธรณ์ภายใน 15 วัน นับแต่วันที่ได้รับแบบแจ้งการประเมิน (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ภ.ร.ด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.8)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lastRenderedPageBreak/>
              <w:t>อัตราโทษและค่าปรับ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ผู้ใดละเลยไม่ยื่นแบบแสดงรายการ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มีความผิดโทษปรับ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ไม่เกิน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200 บาท และเรียกเก็บภาษีย้อนหลังได้ไม่เกิน 10 ปี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ผู้ใดยื่นแบบแสดงรายการไม่ถูกต้องตามความจริงหรือไม่บริบูรณ์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มีความผิดต้องระวางโทษจำคุก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ไม่เกิน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6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เดือน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หรือปรับไม่เกิน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 xml:space="preserve">500 บาท  หรือทั้งจำทั้งปรับ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และเรียกเก็บภาษีย้อนหลังได้ไม่เกิน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5 ปี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ถ้าชำระค่าภาษีเกินกำหนด 30 วัน นับแต่วันถัดจากวันที่ได้รับแจ้ง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การประเมิน ให้เสียเงินเพิ่ม ดังนี้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ไม่เกิน 1 เดือน เสียเพิ่ม 2.5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              3.2. 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เกิน 1 เดือน แต่ไม่เกิน 2 เดือน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เสียเพิ่ม 5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เกิน 2 เดือน แต่ไม่เกิน 3 เดือน เสียเพิ่ม 7.5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3.4.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เกิน 3 เดือน แต่ไม่เกิน 4 เดือน เสียเพิ่ม 10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3.5.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เกิน 4 เดือนขึ้นไป ให้ยึด อายัด หรือขายทอดตลาด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ทรัพย์สิน โดยมิต้องขอให้ศาลสั่งหรือออกหมายยึด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             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48"/>
                <w:szCs w:val="48"/>
                <w:shd w:val="clear" w:color="auto" w:fill="FF00FF"/>
                <w:cs/>
              </w:rPr>
              <w:t>ภาษีบำรุงท้องที่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            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เป็นภาษีที่จัดเก็บจาก เจ้าของที่ดิน ผู้ครอบครองที่ดิน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อัตราภาษี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>
              <w:rPr>
                <w:rFonts w:ascii="Angsana New" w:eastAsia="Times New Roman" w:hAnsi="Angsana New" w:cs="Angsana New"/>
                <w:noProof/>
                <w:color w:val="333333"/>
                <w:sz w:val="28"/>
              </w:rPr>
              <mc:AlternateContent>
                <mc:Choice Requires="wps">
                  <w:drawing>
                    <wp:inline distT="0" distB="0" distL="0" distR="0">
                      <wp:extent cx="1714500" cy="800100"/>
                      <wp:effectExtent l="0" t="0" r="0" b="0"/>
                      <wp:docPr id="1" name="Rectangle 1" descr="C:\DOCUME~1\Com\LOCALS~1\Temp\msohtmlclip1\01\clip_image004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714500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" o:spid="_x0000_s1026" alt="Description: C:\DOCUME~1\Com\LOCALS~1\Temp\msohtmlclip1\01\clip_image004.gif" style="width:13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yuA7gIAAAAGAAAOAAAAZHJzL2Uyb0RvYy54bWysVN9vmzAQfp+0/8HyOwUy8gNUUnWQTJPS&#10;tVrbt0iTAwasYZvZTkg3bX/7zqZJ0/Zl2saD5fOZu++++3znF3veoh1VmkmR4vAswIiKQpZM1Cm+&#10;v1t6M4y0IaIkrRQ0xQ9U44v52zfnfZfQkWxkW1KFIIjQSd+luDGmS3xfFw3lRJ/JjgpwVlJxYsBU&#10;tV8q0kN03vqjIJj4vVRlp2RBtYbTfHDiuYtfVbQw11WlqUFtigGbcaty68au/vycJLUiXcOKRxjk&#10;L1BwwgQkPYbKiSFoq9irUJwVSmpZmbNCcl9WFSuoqwGqCYMX1dw2pKOuFiBHd0ea9P8LW3za3SjE&#10;SugdRoJwaNFnII2IuqUIjkqqC6ArS9b5dXZ/tfgVrjPJ16vr7HJ1C8Yd5d2aa9kY3hYt68J1EK7t&#10;5gvjpKZBEJ3VrLI0951OINttd6MsUbpbyeKrRkJmDWSjl7qDvAOMw5FSsm8oKaHe0Ibwn8WwhoZo&#10;aNNfyRKAk62Rrgn7SnGbA+hFe9frh2Ov6d6gAg7DaRiNA5BEAb5ZAOQ7MfgkOfzdKW0+UMmR3aRY&#10;ATwXnexW2lg0JDlcscmEXLK2dXpqxbMDuDicQG741fosCiePH3EQL2aLWeRFo8nCi4I89y6XWeRN&#10;luF0nL/LsywPf9q8YZQ0rCypsGkOUg2jP5PC46MZRHYUq5YtK204C0mrepO1Cu0IPJWl+xzn4Hm6&#10;5j+H4UiAWl6UFI6i4P0o9paT2dSLltHYi6fBzAvC+H08CaI4ypfPS1oxQf+9JNSnOB6Pxq5LJ6Bf&#10;1Ba473VtJOHMwDBqGXeKgGv2EkmsBBeidHtDWDvsT6iw8J+ogHYfGu0EazU6yH8jywfQq5IgJ1Ae&#10;jE3YNFJ9x6iHEZRi/W1LFMWo/ShA83EYRXZmOSMaT0dgqFPP5tRDRAGhUmwwGraZGebctlOsbiBT&#10;6IgR8hLeScWchO0bGlA9vi4YM66Sx5Fo59ip7W49De75bwAAAP//AwBQSwMEFAAGAAgAAAAhAK25&#10;eJHcAAAABQEAAA8AAABkcnMvZG93bnJldi54bWxMj0FLw0AQhe+C/2EZwYvY3eZQJWZTpFAspVBM&#10;tedtdkyC2dk0u03iv3f0opeBx3u8+V62nFwrBuxD40nDfKZAIJXeNlRpeDus7x9BhGjImtYTavjC&#10;AMv8+iozqfUjveJQxEpwCYXUaKhj7FIpQ1mjM2HmOyT2PnzvTGTZV9L2ZuRy18pEqYV0piH+UJsO&#10;VzWWn8XFaRjL/XA87F7k/u648XTenFfF+1br25vp+QlExCn+heEHn9EhZ6aTv5ANotXAQ+LvZS95&#10;UCxPHEoWCmSeyf/0+TcAAAD//wMAUEsBAi0AFAAGAAgAAAAhALaDOJL+AAAA4QEAABMAAAAAAAAA&#10;AAAAAAAAAAAAAFtDb250ZW50X1R5cGVzXS54bWxQSwECLQAUAAYACAAAACEAOP0h/9YAAACUAQAA&#10;CwAAAAAAAAAAAAAAAAAvAQAAX3JlbHMvLnJlbHNQSwECLQAUAAYACAAAACEALVcrgO4CAAAABgAA&#10;DgAAAAAAAAAAAAAAAAAuAgAAZHJzL2Uyb0RvYy54bWxQSwECLQAUAAYACAAAACEArbl4kdwAAAAF&#10;AQAADwAAAAAAAAAAAAAAAABIBQAAZHJzL2Rvd25yZXYueG1sUEsFBgAAAAAEAAQA8wAAAFE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ที่ดินนา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ไร่ละ 5 บาท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ที่ดินสวน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ไร่ละ 10 บาท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ที่ดินว่างเปล่า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ไร่ละ 20 บาท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lastRenderedPageBreak/>
              <w:t>4.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ที่ดินนา ติดถนนเพชรเกษม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ไร่ละ 10 บาท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5.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ที่ดินสวน ติดถนนเพชรเกษม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ไร่ละ 20 บาท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การยื่นแบบแสดงรายการที่ดินและชำระภาษี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เจ้าของทรัพย์สิน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หรือผู้รับมอบอำนาจ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ยื่นแบบแสดงรายการ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 (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ภ.บ.ท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 xml:space="preserve">.5) และชำระภาษีปีละครั้ง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  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ตั้งแต่วันที่ 1 มกราคม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 –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30 เมษายน ของทุกปี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ผู้ที่ได้รับโอนกรรมสิทธิ์ที่ดินใหม่ หรือเนื้อที่ดินเปลี่ยนแปลง ให้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ยื่นแบบแสดงรายการที่ดิน (</w:t>
            </w:r>
            <w:proofErr w:type="spellStart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ภ.ท.บ</w:t>
            </w:r>
            <w:proofErr w:type="spellEnd"/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.5) ภายใน 30 วัน นับแต่วันที่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โอนกรรมสิทธิ์</w:t>
            </w:r>
          </w:p>
          <w:p w:rsidR="00D34375" w:rsidRPr="00D34375" w:rsidRDefault="00D34375" w:rsidP="00D34375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การลดหย่อนและการยกเว้นภาษีบำรุงท้องที่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ที่ดินนอกเขตเทศบาล ให้ลดหย่อนได้ไม่เกิน 3 ไร่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ที่ดินเจ้าของปลูกบ้านให้เช่าหรือปลูกบ้านทำการค้า และได้เสีย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ภาษีโรงเรือนและที่ดินแล้ว จะได้รับการยกเว้นภาษีบำรุงท้องที่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ส่วนที่อาคารนั้นตั้งอยู่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16"/>
                <w:szCs w:val="1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b/>
                <w:bCs/>
                <w:color w:val="FF00FF"/>
                <w:sz w:val="40"/>
                <w:szCs w:val="40"/>
                <w:cs/>
              </w:rPr>
              <w:t>อัตราโทษและค่าปรับ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6"/>
                <w:szCs w:val="6"/>
              </w:rPr>
              <w:t> 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1.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ไม่ยื่นแบบภายในกำหนดเสียเงินเพิ่ม 10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</w:rPr>
              <w:t>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ของค่าภาษี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2.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ยื่นรายการไม่ถูกต้อง ค่าภาษีน้อยลงต้องเสียเงินเพิ่ม 10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>% </w:t>
            </w:r>
            <w:r w:rsidRPr="00D34375">
              <w:rPr>
                <w:rFonts w:ascii="Angsana New" w:eastAsia="Times New Roman" w:hAnsi="Angsana New" w:cs="Angsana New" w:hint="cs"/>
                <w:color w:val="333333"/>
                <w:sz w:val="28"/>
                <w:cs/>
              </w:rPr>
              <w:t>ของค่า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  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ภาษีประเมินเพิ่มเติม</w:t>
            </w:r>
          </w:p>
          <w:p w:rsidR="00D34375" w:rsidRPr="00D34375" w:rsidRDefault="00D34375" w:rsidP="00D34375">
            <w:pPr>
              <w:spacing w:after="150" w:line="240" w:lineRule="auto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3.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</w:rPr>
              <w:t xml:space="preserve">  </w:t>
            </w:r>
            <w:r w:rsidRPr="00D34375">
              <w:rPr>
                <w:rFonts w:ascii="Angsana New" w:eastAsia="Times New Roman" w:hAnsi="Angsana New" w:cs="Angsana New"/>
                <w:color w:val="333333"/>
                <w:sz w:val="28"/>
                <w:cs/>
              </w:rPr>
              <w:t>ชี้เขตแจ้งจำนวนเนื้อที่ดินไม่ถูกต้อง ค่าภาษีน้อยลง ต้องเสียเงิน</w:t>
            </w:r>
          </w:p>
        </w:tc>
      </w:tr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D34375" w:rsidRPr="00D34375" w:rsidTr="00D34375">
        <w:trPr>
          <w:jc w:val="center"/>
        </w:trPr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34375" w:rsidRPr="00D34375" w:rsidRDefault="00D34375" w:rsidP="00D3437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</w:pPr>
            <w:proofErr w:type="spellStart"/>
            <w:r w:rsidRPr="00D34375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>โพส</w:t>
            </w:r>
            <w:proofErr w:type="spellEnd"/>
            <w:r w:rsidRPr="00D34375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เมื่อ : </w:t>
            </w:r>
            <w:r w:rsidRPr="00D3437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 xml:space="preserve">13 </w:t>
            </w:r>
            <w:r w:rsidRPr="00D34375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ม.ค. </w:t>
            </w:r>
            <w:r w:rsidRPr="00D3437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2559</w:t>
            </w:r>
          </w:p>
        </w:tc>
      </w:tr>
    </w:tbl>
    <w:p w:rsidR="00D11ECF" w:rsidRDefault="00D34375">
      <w:bookmarkStart w:id="0" w:name="_GoBack"/>
      <w:bookmarkEnd w:id="0"/>
    </w:p>
    <w:sectPr w:rsidR="00D11ECF" w:rsidSect="00D343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1C6"/>
    <w:rsid w:val="002341C6"/>
    <w:rsid w:val="00475A5C"/>
    <w:rsid w:val="005E4C8A"/>
    <w:rsid w:val="00D3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343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343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4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673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  <w:divsChild>
            <w:div w:id="140791860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1194459314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11020683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204178455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205576534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2037776573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176947200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1608386604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4391506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656157151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0" w:color="auto"/>
                <w:bottom w:val="single" w:sz="8" w:space="1" w:color="auto"/>
                <w:right w:val="single" w:sz="8" w:space="0" w:color="auto"/>
              </w:divBdr>
            </w:div>
            <w:div w:id="148852224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87233074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2023-02-27T18:18:00Z</dcterms:created>
  <dcterms:modified xsi:type="dcterms:W3CDTF">2023-02-27T18:18:00Z</dcterms:modified>
</cp:coreProperties>
</file>